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A93" w:rsidRDefault="00FE3D3C" w:rsidP="00FE3D3C">
      <w:r>
        <w:t>2 рейтинг. Дать определение термин</w:t>
      </w:r>
      <w:r w:rsidR="001C46B0">
        <w:t>ов</w:t>
      </w:r>
      <w:bookmarkStart w:id="0" w:name="_GoBack"/>
      <w:bookmarkEnd w:id="0"/>
      <w:r w:rsidR="001C46B0" w:rsidRPr="001C46B0">
        <w:t xml:space="preserve"> </w:t>
      </w:r>
      <w:r w:rsidR="001C46B0">
        <w:t xml:space="preserve">по </w:t>
      </w:r>
      <w:r w:rsidR="001C46B0">
        <w:t xml:space="preserve">заданным </w:t>
      </w:r>
      <w:r w:rsidR="001C46B0">
        <w:t>номерам</w:t>
      </w:r>
      <w:r>
        <w:t>.</w:t>
      </w:r>
    </w:p>
    <w:p w:rsidR="00FE3D3C" w:rsidRDefault="00FE3D3C" w:rsidP="00FE3D3C"/>
    <w:p w:rsidR="00FE3D3C" w:rsidRDefault="00FE3D3C" w:rsidP="00FE3D3C"/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0"/>
      </w:tblGrid>
      <w:tr w:rsidR="00FE3D3C" w:rsidRPr="00D0153B" w:rsidTr="003F5F14">
        <w:trPr>
          <w:trHeight w:val="381"/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20-ТМВ-3дот</w:t>
            </w:r>
          </w:p>
        </w:tc>
      </w:tr>
    </w:tbl>
    <w:p w:rsidR="00FE3D3C" w:rsidRDefault="00FE3D3C" w:rsidP="00FE3D3C"/>
    <w:tbl>
      <w:tblPr>
        <w:tblW w:w="4752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31"/>
        <w:gridCol w:w="5260"/>
      </w:tblGrid>
      <w:tr w:rsidR="00FE3D3C" w:rsidRPr="00D0153B" w:rsidTr="003F5F14">
        <w:trPr>
          <w:tblCellSpacing w:w="0" w:type="dxa"/>
        </w:trPr>
        <w:tc>
          <w:tcPr>
            <w:tcW w:w="2075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Бердинова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В. (ID: 104186)</w:t>
            </w:r>
          </w:p>
        </w:tc>
        <w:tc>
          <w:tcPr>
            <w:tcW w:w="2925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1, 29, 57, 85, 113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2075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Терёхин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О. (ID: 103861)</w:t>
            </w:r>
          </w:p>
        </w:tc>
        <w:tc>
          <w:tcPr>
            <w:tcW w:w="2925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2, 30, 58, 86, 114</w:t>
            </w:r>
          </w:p>
        </w:tc>
      </w:tr>
    </w:tbl>
    <w:p w:rsidR="00FE3D3C" w:rsidRDefault="00FE3D3C" w:rsidP="00FE3D3C"/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0"/>
      </w:tblGrid>
      <w:tr w:rsidR="00FE3D3C" w:rsidRPr="00D0153B" w:rsidTr="003F5F14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20-ТМТ-3дот</w:t>
            </w:r>
          </w:p>
        </w:tc>
      </w:tr>
    </w:tbl>
    <w:p w:rsidR="00FE3D3C" w:rsidRDefault="00FE3D3C" w:rsidP="00FE3D3C"/>
    <w:tbl>
      <w:tblPr>
        <w:tblW w:w="4969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47"/>
        <w:gridCol w:w="5654"/>
      </w:tblGrid>
      <w:tr w:rsidR="00FE3D3C" w:rsidRPr="00D0153B" w:rsidTr="003F5F14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Акентьев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В. (ID: 104203)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jc w:val="both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3, 31, 59, 87, 115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Антипов М. (ID: 104248)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4, 32, 60, 88, 116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Базарбеков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Р. (ID: 104057)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5, 33, 61, 89, 117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Денякин И. (ID: 104163)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6, 34, 62, 90, 118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Кожевников А. (ID: 102352)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7, 35, 63, 91, 119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Новиков Д. (ID: 102605)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8, 36, 64, 92, 120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Чешко С. (ID: 102617)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9, 37, 65, 93, 121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Шмальц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Е. (ID: 103564)</w:t>
            </w:r>
          </w:p>
        </w:tc>
        <w:tc>
          <w:tcPr>
            <w:tcW w:w="3007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10, 38, 66, 94, 122</w:t>
            </w:r>
          </w:p>
        </w:tc>
      </w:tr>
    </w:tbl>
    <w:p w:rsidR="00FE3D3C" w:rsidRDefault="00FE3D3C" w:rsidP="00FE3D3C"/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0"/>
      </w:tblGrid>
      <w:tr w:rsidR="00FE3D3C" w:rsidRPr="00D0153B" w:rsidTr="003F5F14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20-ТТТ-3дот</w:t>
            </w:r>
          </w:p>
        </w:tc>
      </w:tr>
    </w:tbl>
    <w:p w:rsidR="00FE3D3C" w:rsidRDefault="00FE3D3C" w:rsidP="00FE3D3C"/>
    <w:tbl>
      <w:tblPr>
        <w:tblW w:w="4969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30"/>
        <w:gridCol w:w="5671"/>
      </w:tblGrid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Гусайлов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В. (ID: 103188)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11, 39, 67, 95, 123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Золотарев В. (ID: 102689)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12, 40, 68, 95, 124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Золоторёв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В. (ID: 104218)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13, 41, 69, 96, 125 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Исламов Ф. (ID: 104277)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14, 42, 70, 97, 126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Криворучко А. (ID: 103481)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15, 43, 71, 98, 127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Кузема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К. (ID: 103706)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16, 44, 72, 99, 128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Лопатин Д. (ID: 103825)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17, 45, 73, 100, 129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Ногомбаев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М. (ID: 104119)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18, 46, 74, 101, 130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Нургалиев Е. (ID: 102672)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19, 47, 75, 102, 131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Оконечников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Р. (ID: 103991)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20, 48, 76, 103, 132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Пициев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В. (ID: 101322)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21, 49, 77, 104, 133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Полковников Д. (ID: 103149)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22, 50, 78, 105, 134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Попов Р. (ID: 103612)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23, 51, 79, 106, 135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Прокудин В. (ID: 100759)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24, 52, 80, 107, 136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Сыдыков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Т. (ID: 104110)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25, 53, 81, 108, 137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Сысоев А. (ID: 103697)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26, 54, 82, 109, 138 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Уколов Н. (ID: 104107)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27, 55, 83, 110, 139</w:t>
            </w:r>
          </w:p>
        </w:tc>
      </w:tr>
      <w:tr w:rsidR="00FE3D3C" w:rsidRPr="00D0153B" w:rsidTr="003F5F14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E3D3C" w:rsidRPr="00D0153B" w:rsidRDefault="00FE3D3C" w:rsidP="003F5F14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Усманов Я. (ID: 104020)</w:t>
            </w:r>
          </w:p>
        </w:tc>
        <w:tc>
          <w:tcPr>
            <w:tcW w:w="3016" w:type="pct"/>
            <w:vAlign w:val="center"/>
            <w:hideMark/>
          </w:tcPr>
          <w:p w:rsidR="00FE3D3C" w:rsidRPr="00D0153B" w:rsidRDefault="00FE3D3C" w:rsidP="003F5F14">
            <w:pPr>
              <w:rPr>
                <w:rFonts w:eastAsia="Times New Roman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sz w:val="20"/>
                <w:szCs w:val="20"/>
                <w:lang w:eastAsia="ru-RU"/>
              </w:rPr>
              <w:t>28, 56, 84, 111, 140</w:t>
            </w:r>
          </w:p>
        </w:tc>
      </w:tr>
    </w:tbl>
    <w:p w:rsidR="00CF53C7" w:rsidRDefault="00CF53C7" w:rsidP="00CF53C7">
      <w:pPr>
        <w:jc w:val="both"/>
        <w:rPr>
          <w:i/>
          <w:snapToGrid w:val="0"/>
          <w:sz w:val="32"/>
          <w:szCs w:val="32"/>
        </w:rPr>
      </w:pP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Изделие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item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 xml:space="preserve">Деталь </w:t>
      </w:r>
      <w:r w:rsidRPr="00B5407F">
        <w:rPr>
          <w:snapToGrid w:val="0"/>
          <w:sz w:val="32"/>
          <w:szCs w:val="32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detail</w:t>
      </w:r>
      <w:r w:rsidRPr="00B5407F">
        <w:rPr>
          <w:i/>
          <w:snapToGrid w:val="0"/>
          <w:sz w:val="32"/>
          <w:szCs w:val="32"/>
        </w:rPr>
        <w:t xml:space="preserve">, </w:t>
      </w:r>
      <w:r w:rsidRPr="00B5407F">
        <w:rPr>
          <w:i/>
          <w:snapToGrid w:val="0"/>
          <w:sz w:val="32"/>
          <w:szCs w:val="32"/>
          <w:lang w:val="en-US"/>
        </w:rPr>
        <w:t>part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 xml:space="preserve">Сборочная единица </w:t>
      </w:r>
      <w:r w:rsidRPr="00B5407F">
        <w:rPr>
          <w:snapToGrid w:val="0"/>
          <w:sz w:val="32"/>
          <w:szCs w:val="32"/>
        </w:rPr>
        <w:t>(</w:t>
      </w:r>
      <w:r w:rsidRPr="00B5407F">
        <w:rPr>
          <w:i/>
          <w:snapToGrid w:val="0"/>
          <w:color w:val="000000"/>
          <w:sz w:val="32"/>
          <w:szCs w:val="32"/>
          <w:lang w:val="en-US"/>
        </w:rPr>
        <w:t>assembly</w:t>
      </w:r>
      <w:r w:rsidRPr="00B5407F">
        <w:rPr>
          <w:i/>
          <w:snapToGrid w:val="0"/>
          <w:color w:val="000000"/>
          <w:sz w:val="32"/>
          <w:szCs w:val="32"/>
        </w:rPr>
        <w:t xml:space="preserve"> </w:t>
      </w:r>
      <w:r w:rsidRPr="00B5407F">
        <w:rPr>
          <w:i/>
          <w:snapToGrid w:val="0"/>
          <w:color w:val="000000"/>
          <w:sz w:val="32"/>
          <w:szCs w:val="32"/>
          <w:lang w:val="en-US"/>
        </w:rPr>
        <w:t>unit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 xml:space="preserve">Комплекс </w:t>
      </w:r>
      <w:r w:rsidRPr="00B5407F">
        <w:rPr>
          <w:snapToGrid w:val="0"/>
          <w:sz w:val="32"/>
          <w:szCs w:val="32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complex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set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 xml:space="preserve">Комплект </w:t>
      </w:r>
      <w:r w:rsidRPr="00B5407F">
        <w:rPr>
          <w:snapToGrid w:val="0"/>
          <w:sz w:val="32"/>
          <w:szCs w:val="32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complete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set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Система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system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6F22D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  <w:lang w:val="en-US"/>
        </w:rPr>
      </w:pPr>
      <w:r w:rsidRPr="00B5407F">
        <w:rPr>
          <w:i/>
          <w:snapToGrid w:val="0"/>
          <w:sz w:val="32"/>
          <w:szCs w:val="32"/>
        </w:rPr>
        <w:t>Элемент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</w:rPr>
        <w:t>системы</w:t>
      </w:r>
      <w:r w:rsidRPr="006F22D2">
        <w:rPr>
          <w:snapToGrid w:val="0"/>
          <w:sz w:val="32"/>
          <w:szCs w:val="32"/>
          <w:lang w:val="en-US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component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of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system</w:t>
      </w:r>
      <w:r w:rsidRPr="006F22D2">
        <w:rPr>
          <w:snapToGrid w:val="0"/>
          <w:sz w:val="32"/>
          <w:szCs w:val="32"/>
          <w:lang w:val="en-US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Объект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item</w:t>
      </w:r>
      <w:r w:rsidRPr="00B5407F">
        <w:rPr>
          <w:i/>
          <w:snapToGrid w:val="0"/>
          <w:sz w:val="32"/>
          <w:szCs w:val="32"/>
        </w:rPr>
        <w:t xml:space="preserve">; </w:t>
      </w:r>
      <w:r w:rsidRPr="00B5407F">
        <w:rPr>
          <w:i/>
          <w:snapToGrid w:val="0"/>
          <w:sz w:val="32"/>
          <w:szCs w:val="32"/>
          <w:lang w:val="en-US"/>
        </w:rPr>
        <w:t>entity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Технический объект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technical</w:t>
      </w:r>
      <w:r w:rsidRPr="00B5407F">
        <w:rPr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item</w:t>
      </w:r>
      <w:r w:rsidRPr="00B5407F">
        <w:rPr>
          <w:snapToGrid w:val="0"/>
          <w:sz w:val="32"/>
          <w:szCs w:val="32"/>
        </w:rPr>
        <w:t xml:space="preserve">) – 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Качество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quality</w:t>
      </w:r>
      <w:r w:rsidRPr="00B5407F">
        <w:rPr>
          <w:snapToGrid w:val="0"/>
          <w:sz w:val="32"/>
          <w:szCs w:val="32"/>
        </w:rPr>
        <w:t>) -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 xml:space="preserve">Надежность </w:t>
      </w:r>
      <w:r w:rsidRPr="00B5407F">
        <w:rPr>
          <w:snapToGrid w:val="0"/>
          <w:sz w:val="32"/>
          <w:szCs w:val="32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reliability</w:t>
      </w:r>
      <w:r w:rsidRPr="00B5407F">
        <w:rPr>
          <w:i/>
          <w:snapToGrid w:val="0"/>
          <w:sz w:val="32"/>
          <w:szCs w:val="32"/>
        </w:rPr>
        <w:t xml:space="preserve">, </w:t>
      </w:r>
      <w:r w:rsidRPr="00B5407F">
        <w:rPr>
          <w:i/>
          <w:snapToGrid w:val="0"/>
          <w:sz w:val="32"/>
          <w:szCs w:val="32"/>
          <w:lang w:val="en-US"/>
        </w:rPr>
        <w:t>dependability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Вероятность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probability</w:t>
      </w:r>
      <w:r w:rsidRPr="00B5407F">
        <w:rPr>
          <w:snapToGrid w:val="0"/>
          <w:sz w:val="32"/>
          <w:szCs w:val="32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Показатель надежности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reliability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measure</w:t>
      </w:r>
      <w:r w:rsidRPr="00B5407F">
        <w:rPr>
          <w:snapToGrid w:val="0"/>
          <w:sz w:val="32"/>
          <w:szCs w:val="32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Единичный показатель надежности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simple</w:t>
      </w:r>
      <w:r w:rsidRPr="00B5407F">
        <w:rPr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reliability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measure</w:t>
      </w:r>
      <w:r w:rsidRPr="00B5407F">
        <w:rPr>
          <w:snapToGrid w:val="0"/>
          <w:sz w:val="32"/>
          <w:szCs w:val="32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Комплексный показатель надежности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integrated</w:t>
      </w:r>
      <w:r w:rsidRPr="00B5407F">
        <w:rPr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reliability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measure</w:t>
      </w:r>
      <w:r w:rsidRPr="00B5407F">
        <w:rPr>
          <w:snapToGrid w:val="0"/>
          <w:sz w:val="32"/>
          <w:szCs w:val="32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Расчетный показатель надежности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predicted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reliability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measure</w:t>
      </w:r>
      <w:r w:rsidRPr="00B5407F">
        <w:rPr>
          <w:snapToGrid w:val="0"/>
          <w:sz w:val="32"/>
          <w:szCs w:val="32"/>
        </w:rPr>
        <w:t>) – показатель надежности, значения которого определяются расчетным методом.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Экспериментальный показатель надежности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assessed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reliability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measure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Эксплуатационный показатель надежности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observed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reliability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measure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Экстраполированный показатель надежности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extrapolated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reliability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measure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6F22D2" w:rsidRDefault="00CF53C7" w:rsidP="00CF53C7">
      <w:pPr>
        <w:pStyle w:val="a3"/>
        <w:numPr>
          <w:ilvl w:val="0"/>
          <w:numId w:val="1"/>
        </w:numPr>
        <w:jc w:val="both"/>
        <w:rPr>
          <w:rFonts w:ascii="Arial" w:hAnsi="Arial"/>
          <w:snapToGrid w:val="0"/>
          <w:sz w:val="32"/>
          <w:szCs w:val="32"/>
          <w:lang w:val="en-US"/>
        </w:rPr>
      </w:pPr>
      <w:r w:rsidRPr="00B5407F">
        <w:rPr>
          <w:i/>
          <w:snapToGrid w:val="0"/>
          <w:sz w:val="32"/>
          <w:szCs w:val="32"/>
        </w:rPr>
        <w:t>Случайная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</w:rPr>
        <w:t>величина</w:t>
      </w:r>
      <w:r w:rsidRPr="006F22D2">
        <w:rPr>
          <w:snapToGrid w:val="0"/>
          <w:sz w:val="32"/>
          <w:szCs w:val="32"/>
          <w:lang w:val="en-US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random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variable</w:t>
      </w:r>
      <w:r w:rsidRPr="006F22D2">
        <w:rPr>
          <w:snapToGrid w:val="0"/>
          <w:sz w:val="32"/>
          <w:szCs w:val="32"/>
          <w:lang w:val="en-US"/>
        </w:rPr>
        <w:t xml:space="preserve">, </w:t>
      </w:r>
      <w:proofErr w:type="spellStart"/>
      <w:r w:rsidRPr="00B5407F">
        <w:rPr>
          <w:i/>
          <w:snapToGrid w:val="0"/>
          <w:sz w:val="32"/>
          <w:szCs w:val="32"/>
          <w:lang w:val="en-US"/>
        </w:rPr>
        <w:t>variate</w:t>
      </w:r>
      <w:proofErr w:type="spellEnd"/>
      <w:r w:rsidRPr="006F22D2">
        <w:rPr>
          <w:snapToGrid w:val="0"/>
          <w:sz w:val="32"/>
          <w:szCs w:val="32"/>
          <w:lang w:val="en-US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Наработка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operating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time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6F22D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  <w:lang w:val="en-US"/>
        </w:rPr>
      </w:pPr>
      <w:r w:rsidRPr="00B5407F">
        <w:rPr>
          <w:i/>
          <w:snapToGrid w:val="0"/>
          <w:sz w:val="32"/>
          <w:szCs w:val="32"/>
        </w:rPr>
        <w:t>Срок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proofErr w:type="spellStart"/>
      <w:r w:rsidRPr="00B5407F">
        <w:rPr>
          <w:i/>
          <w:snapToGrid w:val="0"/>
          <w:sz w:val="32"/>
          <w:szCs w:val="32"/>
        </w:rPr>
        <w:t>сохраняемости</w:t>
      </w:r>
      <w:proofErr w:type="spellEnd"/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6F22D2">
        <w:rPr>
          <w:snapToGrid w:val="0"/>
          <w:sz w:val="32"/>
          <w:szCs w:val="32"/>
          <w:lang w:val="en-US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storability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time</w:t>
      </w:r>
      <w:r w:rsidRPr="006F22D2">
        <w:rPr>
          <w:i/>
          <w:snapToGrid w:val="0"/>
          <w:sz w:val="32"/>
          <w:szCs w:val="32"/>
          <w:lang w:val="en-US"/>
        </w:rPr>
        <w:t xml:space="preserve">, </w:t>
      </w:r>
      <w:r w:rsidRPr="00B5407F">
        <w:rPr>
          <w:i/>
          <w:snapToGrid w:val="0"/>
          <w:sz w:val="32"/>
          <w:szCs w:val="32"/>
          <w:lang w:val="en-US"/>
        </w:rPr>
        <w:t>shelf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life</w:t>
      </w:r>
      <w:r w:rsidRPr="006F22D2">
        <w:rPr>
          <w:snapToGrid w:val="0"/>
          <w:sz w:val="32"/>
          <w:szCs w:val="32"/>
          <w:lang w:val="en-US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 xml:space="preserve">Ресурс </w:t>
      </w:r>
      <w:r w:rsidRPr="00B5407F">
        <w:rPr>
          <w:snapToGrid w:val="0"/>
          <w:sz w:val="32"/>
          <w:szCs w:val="32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useful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life</w:t>
      </w:r>
      <w:r w:rsidRPr="00B5407F">
        <w:rPr>
          <w:i/>
          <w:snapToGrid w:val="0"/>
          <w:sz w:val="32"/>
          <w:szCs w:val="32"/>
        </w:rPr>
        <w:t xml:space="preserve">, </w:t>
      </w:r>
      <w:r w:rsidRPr="00B5407F">
        <w:rPr>
          <w:i/>
          <w:snapToGrid w:val="0"/>
          <w:sz w:val="32"/>
          <w:szCs w:val="32"/>
          <w:lang w:val="en-US"/>
        </w:rPr>
        <w:t>life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 xml:space="preserve">Срок службы </w:t>
      </w:r>
      <w:r w:rsidRPr="00B5407F">
        <w:rPr>
          <w:snapToGrid w:val="0"/>
          <w:sz w:val="32"/>
          <w:szCs w:val="32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useful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lifetime</w:t>
      </w:r>
      <w:r w:rsidRPr="00B5407F">
        <w:rPr>
          <w:i/>
          <w:snapToGrid w:val="0"/>
          <w:sz w:val="32"/>
          <w:szCs w:val="32"/>
        </w:rPr>
        <w:t xml:space="preserve">, </w:t>
      </w:r>
      <w:r w:rsidRPr="00B5407F">
        <w:rPr>
          <w:i/>
          <w:snapToGrid w:val="0"/>
          <w:sz w:val="32"/>
          <w:szCs w:val="32"/>
          <w:lang w:val="en-US"/>
        </w:rPr>
        <w:t>lifetime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6F22D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  <w:lang w:val="en-US"/>
        </w:rPr>
      </w:pPr>
      <w:r w:rsidRPr="00B5407F">
        <w:rPr>
          <w:i/>
          <w:snapToGrid w:val="0"/>
          <w:sz w:val="32"/>
          <w:szCs w:val="32"/>
        </w:rPr>
        <w:t>Остаточный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</w:rPr>
        <w:t>ресурс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6F22D2">
        <w:rPr>
          <w:snapToGrid w:val="0"/>
          <w:sz w:val="32"/>
          <w:szCs w:val="32"/>
          <w:lang w:val="en-US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residual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operating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time</w:t>
      </w:r>
      <w:r w:rsidRPr="006F22D2">
        <w:rPr>
          <w:snapToGrid w:val="0"/>
          <w:sz w:val="32"/>
          <w:szCs w:val="32"/>
          <w:lang w:val="en-US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 xml:space="preserve">Назначенный ресурс </w:t>
      </w:r>
      <w:r w:rsidRPr="00B5407F">
        <w:rPr>
          <w:snapToGrid w:val="0"/>
          <w:sz w:val="32"/>
          <w:szCs w:val="32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assigned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operating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time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Назначенный срок службы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assigned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lifetime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Назначенный срок хранения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assigned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storage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time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Наработка до отказа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operating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time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to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failure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6F22D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  <w:lang w:val="en-US"/>
        </w:rPr>
      </w:pPr>
      <w:r w:rsidRPr="00B5407F">
        <w:rPr>
          <w:i/>
          <w:snapToGrid w:val="0"/>
          <w:sz w:val="32"/>
          <w:szCs w:val="32"/>
        </w:rPr>
        <w:t>Наработка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</w:rPr>
        <w:t>между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</w:rPr>
        <w:t>отказами</w:t>
      </w:r>
      <w:r w:rsidRPr="006F22D2">
        <w:rPr>
          <w:snapToGrid w:val="0"/>
          <w:sz w:val="32"/>
          <w:szCs w:val="32"/>
          <w:lang w:val="en-US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operating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time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between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failures</w:t>
      </w:r>
      <w:r w:rsidRPr="006F22D2">
        <w:rPr>
          <w:snapToGrid w:val="0"/>
          <w:sz w:val="32"/>
          <w:szCs w:val="32"/>
          <w:lang w:val="en-US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Время восстановления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restoration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time</w:t>
      </w:r>
      <w:r w:rsidRPr="00B5407F">
        <w:rPr>
          <w:snapToGrid w:val="0"/>
          <w:sz w:val="32"/>
          <w:szCs w:val="32"/>
        </w:rPr>
        <w:t>) –</w:t>
      </w:r>
    </w:p>
    <w:p w:rsidR="00CF53C7" w:rsidRPr="006F22D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  <w:lang w:val="en-US"/>
        </w:rPr>
      </w:pPr>
      <w:r w:rsidRPr="00B5407F">
        <w:rPr>
          <w:i/>
          <w:snapToGrid w:val="0"/>
          <w:sz w:val="32"/>
          <w:szCs w:val="32"/>
        </w:rPr>
        <w:lastRenderedPageBreak/>
        <w:t>Безотказность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6F22D2">
        <w:rPr>
          <w:snapToGrid w:val="0"/>
          <w:sz w:val="32"/>
          <w:szCs w:val="32"/>
          <w:lang w:val="en-US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reliability</w:t>
      </w:r>
      <w:r w:rsidRPr="006F22D2">
        <w:rPr>
          <w:i/>
          <w:snapToGrid w:val="0"/>
          <w:sz w:val="32"/>
          <w:szCs w:val="32"/>
          <w:lang w:val="en-US"/>
        </w:rPr>
        <w:t xml:space="preserve">, </w:t>
      </w:r>
      <w:r w:rsidRPr="00B5407F">
        <w:rPr>
          <w:i/>
          <w:snapToGrid w:val="0"/>
          <w:sz w:val="32"/>
          <w:szCs w:val="32"/>
          <w:lang w:val="en-US"/>
        </w:rPr>
        <w:t>failure</w:t>
      </w:r>
      <w:r w:rsidRPr="006F22D2">
        <w:rPr>
          <w:i/>
          <w:snapToGrid w:val="0"/>
          <w:sz w:val="32"/>
          <w:szCs w:val="32"/>
          <w:lang w:val="en-US"/>
        </w:rPr>
        <w:t>-</w:t>
      </w:r>
      <w:r w:rsidRPr="00B5407F">
        <w:rPr>
          <w:i/>
          <w:snapToGrid w:val="0"/>
          <w:sz w:val="32"/>
          <w:szCs w:val="32"/>
          <w:lang w:val="en-US"/>
        </w:rPr>
        <w:t>free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operation</w:t>
      </w:r>
      <w:r w:rsidRPr="006F22D2">
        <w:rPr>
          <w:snapToGrid w:val="0"/>
          <w:sz w:val="32"/>
          <w:szCs w:val="32"/>
          <w:lang w:val="en-US"/>
        </w:rPr>
        <w:t>) –</w:t>
      </w:r>
    </w:p>
    <w:p w:rsidR="00CF53C7" w:rsidRPr="006F22D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  <w:lang w:val="en-US"/>
        </w:rPr>
      </w:pPr>
      <w:r w:rsidRPr="00B5407F">
        <w:rPr>
          <w:i/>
          <w:snapToGrid w:val="0"/>
          <w:sz w:val="32"/>
          <w:szCs w:val="32"/>
        </w:rPr>
        <w:t>Вероятность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</w:rPr>
        <w:t>безотказной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</w:rPr>
        <w:t>работы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6F22D2">
        <w:rPr>
          <w:snapToGrid w:val="0"/>
          <w:sz w:val="32"/>
          <w:szCs w:val="32"/>
          <w:lang w:val="en-US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reliability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function</w:t>
      </w:r>
      <w:r w:rsidRPr="006F22D2">
        <w:rPr>
          <w:snapToGrid w:val="0"/>
          <w:sz w:val="32"/>
          <w:szCs w:val="32"/>
          <w:lang w:val="en-US"/>
        </w:rPr>
        <w:t>,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survival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mea</w:t>
      </w:r>
      <w:r w:rsidRPr="00B5407F">
        <w:rPr>
          <w:i/>
          <w:snapToGrid w:val="0"/>
          <w:sz w:val="32"/>
          <w:szCs w:val="32"/>
          <w:lang w:val="en-US"/>
        </w:rPr>
        <w:t>s</w:t>
      </w:r>
      <w:r w:rsidRPr="00B5407F">
        <w:rPr>
          <w:i/>
          <w:snapToGrid w:val="0"/>
          <w:sz w:val="32"/>
          <w:szCs w:val="32"/>
          <w:lang w:val="en-US"/>
        </w:rPr>
        <w:t>ure</w:t>
      </w:r>
      <w:r w:rsidRPr="006F22D2">
        <w:rPr>
          <w:snapToGrid w:val="0"/>
          <w:sz w:val="32"/>
          <w:szCs w:val="32"/>
          <w:lang w:val="en-US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 xml:space="preserve">Долговечность </w:t>
      </w:r>
      <w:r w:rsidRPr="00B5407F">
        <w:rPr>
          <w:snapToGrid w:val="0"/>
          <w:sz w:val="32"/>
          <w:szCs w:val="32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durability</w:t>
      </w:r>
      <w:r w:rsidRPr="00B5407F">
        <w:rPr>
          <w:i/>
          <w:snapToGrid w:val="0"/>
          <w:sz w:val="32"/>
          <w:szCs w:val="32"/>
        </w:rPr>
        <w:t xml:space="preserve">, </w:t>
      </w:r>
      <w:r w:rsidRPr="00B5407F">
        <w:rPr>
          <w:i/>
          <w:snapToGrid w:val="0"/>
          <w:sz w:val="32"/>
          <w:szCs w:val="32"/>
          <w:lang w:val="en-US"/>
        </w:rPr>
        <w:t>longevity</w:t>
      </w:r>
      <w:r w:rsidRPr="00B5407F">
        <w:rPr>
          <w:snapToGrid w:val="0"/>
          <w:sz w:val="32"/>
          <w:szCs w:val="32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proofErr w:type="gramStart"/>
      <w:r w:rsidRPr="00B5407F">
        <w:rPr>
          <w:i/>
          <w:snapToGrid w:val="0"/>
          <w:sz w:val="32"/>
          <w:szCs w:val="32"/>
        </w:rPr>
        <w:t>Гамма-процентный</w:t>
      </w:r>
      <w:proofErr w:type="gramEnd"/>
      <w:r w:rsidRPr="00B5407F">
        <w:rPr>
          <w:i/>
          <w:snapToGrid w:val="0"/>
          <w:sz w:val="32"/>
          <w:szCs w:val="32"/>
        </w:rPr>
        <w:t xml:space="preserve"> ресурс </w:t>
      </w:r>
      <w:r w:rsidRPr="00B5407F">
        <w:rPr>
          <w:snapToGrid w:val="0"/>
          <w:sz w:val="32"/>
          <w:szCs w:val="32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gamma</w:t>
      </w:r>
      <w:r w:rsidRPr="00B5407F">
        <w:rPr>
          <w:i/>
          <w:snapToGrid w:val="0"/>
          <w:sz w:val="32"/>
          <w:szCs w:val="32"/>
        </w:rPr>
        <w:t>-</w:t>
      </w:r>
      <w:r w:rsidRPr="00B5407F">
        <w:rPr>
          <w:i/>
          <w:snapToGrid w:val="0"/>
          <w:sz w:val="32"/>
          <w:szCs w:val="32"/>
          <w:lang w:val="en-US"/>
        </w:rPr>
        <w:t>percentile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life</w:t>
      </w:r>
      <w:r w:rsidRPr="00B5407F">
        <w:rPr>
          <w:snapToGrid w:val="0"/>
          <w:sz w:val="32"/>
          <w:szCs w:val="32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proofErr w:type="gramStart"/>
      <w:r w:rsidRPr="00B5407F">
        <w:rPr>
          <w:i/>
          <w:snapToGrid w:val="0"/>
          <w:sz w:val="32"/>
          <w:szCs w:val="32"/>
        </w:rPr>
        <w:t>Гамма-процентный</w:t>
      </w:r>
      <w:proofErr w:type="gramEnd"/>
      <w:r w:rsidRPr="00B5407F">
        <w:rPr>
          <w:i/>
          <w:snapToGrid w:val="0"/>
          <w:sz w:val="32"/>
          <w:szCs w:val="32"/>
        </w:rPr>
        <w:t xml:space="preserve"> срок службы </w:t>
      </w:r>
      <w:r w:rsidRPr="00B5407F">
        <w:rPr>
          <w:snapToGrid w:val="0"/>
          <w:sz w:val="32"/>
          <w:szCs w:val="32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gamma</w:t>
      </w:r>
      <w:r w:rsidRPr="00B5407F">
        <w:rPr>
          <w:i/>
          <w:snapToGrid w:val="0"/>
          <w:sz w:val="32"/>
          <w:szCs w:val="32"/>
        </w:rPr>
        <w:t>-</w:t>
      </w:r>
      <w:r w:rsidRPr="00B5407F">
        <w:rPr>
          <w:i/>
          <w:snapToGrid w:val="0"/>
          <w:sz w:val="32"/>
          <w:szCs w:val="32"/>
          <w:lang w:val="en-US"/>
        </w:rPr>
        <w:t>percentile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lifetime</w:t>
      </w:r>
      <w:r w:rsidRPr="00B5407F">
        <w:rPr>
          <w:snapToGrid w:val="0"/>
          <w:sz w:val="32"/>
          <w:szCs w:val="32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 xml:space="preserve">Средний ресурс </w:t>
      </w:r>
      <w:r w:rsidRPr="00B5407F">
        <w:rPr>
          <w:snapToGrid w:val="0"/>
          <w:sz w:val="32"/>
          <w:szCs w:val="32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mean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life</w:t>
      </w:r>
      <w:r w:rsidRPr="00B5407F">
        <w:rPr>
          <w:i/>
          <w:snapToGrid w:val="0"/>
          <w:sz w:val="32"/>
          <w:szCs w:val="32"/>
        </w:rPr>
        <w:t xml:space="preserve">, </w:t>
      </w:r>
      <w:r w:rsidRPr="00B5407F">
        <w:rPr>
          <w:i/>
          <w:snapToGrid w:val="0"/>
          <w:sz w:val="32"/>
          <w:szCs w:val="32"/>
          <w:lang w:val="en-US"/>
        </w:rPr>
        <w:t>mean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useful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life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 xml:space="preserve">Средний срок службы </w:t>
      </w:r>
      <w:r w:rsidRPr="00B5407F">
        <w:rPr>
          <w:snapToGrid w:val="0"/>
          <w:sz w:val="32"/>
          <w:szCs w:val="32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mean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lifetime</w:t>
      </w:r>
      <w:r w:rsidRPr="00B5407F">
        <w:rPr>
          <w:snapToGrid w:val="0"/>
          <w:sz w:val="32"/>
          <w:szCs w:val="32"/>
        </w:rPr>
        <w:t xml:space="preserve">) – </w:t>
      </w:r>
    </w:p>
    <w:p w:rsidR="006F22D2" w:rsidRPr="006F22D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  <w:lang w:val="en-US"/>
        </w:rPr>
      </w:pPr>
      <w:r w:rsidRPr="006F22D2">
        <w:rPr>
          <w:i/>
          <w:snapToGrid w:val="0"/>
          <w:sz w:val="32"/>
          <w:szCs w:val="32"/>
        </w:rPr>
        <w:t xml:space="preserve">Ремонтопригодность </w:t>
      </w:r>
      <w:r w:rsidRPr="006F22D2">
        <w:rPr>
          <w:snapToGrid w:val="0"/>
          <w:sz w:val="32"/>
          <w:szCs w:val="32"/>
        </w:rPr>
        <w:t>(</w:t>
      </w:r>
      <w:r w:rsidRPr="006F22D2">
        <w:rPr>
          <w:i/>
          <w:snapToGrid w:val="0"/>
          <w:sz w:val="32"/>
          <w:szCs w:val="32"/>
          <w:lang w:val="en-US"/>
        </w:rPr>
        <w:t>maintainability</w:t>
      </w:r>
      <w:r w:rsidRPr="006F22D2">
        <w:rPr>
          <w:snapToGrid w:val="0"/>
          <w:sz w:val="32"/>
          <w:szCs w:val="32"/>
        </w:rPr>
        <w:t xml:space="preserve">) – </w:t>
      </w:r>
    </w:p>
    <w:p w:rsidR="00CF53C7" w:rsidRPr="006F22D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  <w:lang w:val="en-US"/>
        </w:rPr>
      </w:pPr>
      <w:r w:rsidRPr="006F22D2">
        <w:rPr>
          <w:i/>
          <w:snapToGrid w:val="0"/>
          <w:sz w:val="32"/>
          <w:szCs w:val="32"/>
        </w:rPr>
        <w:t>Вероятность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6F22D2">
        <w:rPr>
          <w:i/>
          <w:snapToGrid w:val="0"/>
          <w:sz w:val="32"/>
          <w:szCs w:val="32"/>
        </w:rPr>
        <w:t>восстановления</w:t>
      </w:r>
      <w:r w:rsidRPr="006F22D2">
        <w:rPr>
          <w:snapToGrid w:val="0"/>
          <w:sz w:val="32"/>
          <w:szCs w:val="32"/>
          <w:lang w:val="en-US"/>
        </w:rPr>
        <w:t xml:space="preserve"> (</w:t>
      </w:r>
      <w:r w:rsidRPr="006F22D2">
        <w:rPr>
          <w:i/>
          <w:snapToGrid w:val="0"/>
          <w:sz w:val="32"/>
          <w:szCs w:val="32"/>
          <w:lang w:val="en-US"/>
        </w:rPr>
        <w:t>probability of restoration, maintainabi</w:t>
      </w:r>
      <w:r w:rsidRPr="006F22D2">
        <w:rPr>
          <w:i/>
          <w:snapToGrid w:val="0"/>
          <w:sz w:val="32"/>
          <w:szCs w:val="32"/>
          <w:lang w:val="en-US"/>
        </w:rPr>
        <w:t>l</w:t>
      </w:r>
      <w:r w:rsidRPr="006F22D2">
        <w:rPr>
          <w:i/>
          <w:snapToGrid w:val="0"/>
          <w:sz w:val="32"/>
          <w:szCs w:val="32"/>
          <w:lang w:val="en-US"/>
        </w:rPr>
        <w:t>ity function</w:t>
      </w:r>
      <w:r w:rsidRPr="006F22D2">
        <w:rPr>
          <w:snapToGrid w:val="0"/>
          <w:sz w:val="32"/>
          <w:szCs w:val="32"/>
          <w:lang w:val="en-US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proofErr w:type="gramStart"/>
      <w:r w:rsidRPr="00B5407F">
        <w:rPr>
          <w:i/>
          <w:snapToGrid w:val="0"/>
          <w:sz w:val="32"/>
          <w:szCs w:val="32"/>
        </w:rPr>
        <w:t>Гамма-процентное</w:t>
      </w:r>
      <w:proofErr w:type="gramEnd"/>
      <w:r w:rsidRPr="00B5407F">
        <w:rPr>
          <w:i/>
          <w:snapToGrid w:val="0"/>
          <w:sz w:val="32"/>
          <w:szCs w:val="32"/>
        </w:rPr>
        <w:t xml:space="preserve"> время восстановления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gamma</w:t>
      </w:r>
      <w:r w:rsidRPr="00B5407F">
        <w:rPr>
          <w:i/>
          <w:snapToGrid w:val="0"/>
          <w:sz w:val="32"/>
          <w:szCs w:val="32"/>
        </w:rPr>
        <w:t>-</w:t>
      </w:r>
      <w:r w:rsidRPr="00B5407F">
        <w:rPr>
          <w:i/>
          <w:snapToGrid w:val="0"/>
          <w:sz w:val="32"/>
          <w:szCs w:val="32"/>
          <w:lang w:val="en-US"/>
        </w:rPr>
        <w:t>percentile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restor</w:t>
      </w:r>
      <w:r w:rsidRPr="00B5407F">
        <w:rPr>
          <w:i/>
          <w:snapToGrid w:val="0"/>
          <w:sz w:val="32"/>
          <w:szCs w:val="32"/>
          <w:lang w:val="en-US"/>
        </w:rPr>
        <w:t>a</w:t>
      </w:r>
      <w:r w:rsidRPr="00B5407F">
        <w:rPr>
          <w:i/>
          <w:snapToGrid w:val="0"/>
          <w:sz w:val="32"/>
          <w:szCs w:val="32"/>
          <w:lang w:val="en-US"/>
        </w:rPr>
        <w:t>tion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time</w:t>
      </w:r>
      <w:r w:rsidRPr="00B5407F">
        <w:rPr>
          <w:snapToGrid w:val="0"/>
          <w:sz w:val="32"/>
          <w:szCs w:val="32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>Среднее время восстановления</w:t>
      </w:r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mean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restoration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time</w:t>
      </w:r>
      <w:r w:rsidRPr="00B5407F">
        <w:rPr>
          <w:snapToGrid w:val="0"/>
          <w:sz w:val="32"/>
          <w:szCs w:val="32"/>
        </w:rPr>
        <w:t>) –</w:t>
      </w:r>
    </w:p>
    <w:p w:rsidR="00CF53C7" w:rsidRPr="006F22D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  <w:lang w:val="en-US"/>
        </w:rPr>
      </w:pPr>
      <w:r w:rsidRPr="00B5407F">
        <w:rPr>
          <w:i/>
          <w:snapToGrid w:val="0"/>
          <w:sz w:val="32"/>
          <w:szCs w:val="32"/>
        </w:rPr>
        <w:t>Интенсивность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</w:rPr>
        <w:t>восстановления</w:t>
      </w:r>
      <w:r w:rsidRPr="006F22D2">
        <w:rPr>
          <w:snapToGrid w:val="0"/>
          <w:sz w:val="32"/>
          <w:szCs w:val="32"/>
          <w:lang w:val="en-US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instantaneous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restoration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rate</w:t>
      </w:r>
      <w:r w:rsidRPr="006F22D2">
        <w:rPr>
          <w:snapToGrid w:val="0"/>
          <w:sz w:val="32"/>
          <w:szCs w:val="32"/>
          <w:lang w:val="en-US"/>
        </w:rPr>
        <w:t>) –</w:t>
      </w:r>
    </w:p>
    <w:p w:rsidR="00CF53C7" w:rsidRPr="006F22D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  <w:lang w:val="en-US"/>
        </w:rPr>
      </w:pPr>
      <w:r w:rsidRPr="00B5407F">
        <w:rPr>
          <w:i/>
          <w:snapToGrid w:val="0"/>
          <w:sz w:val="32"/>
          <w:szCs w:val="32"/>
        </w:rPr>
        <w:t>Средняя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</w:rPr>
        <w:t>трудоемкость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</w:rPr>
        <w:t>восстановления</w:t>
      </w:r>
      <w:r w:rsidRPr="006F22D2">
        <w:rPr>
          <w:snapToGrid w:val="0"/>
          <w:sz w:val="32"/>
          <w:szCs w:val="32"/>
          <w:lang w:val="en-US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mean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restoration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man</w:t>
      </w:r>
      <w:r w:rsidRPr="006F22D2">
        <w:rPr>
          <w:i/>
          <w:snapToGrid w:val="0"/>
          <w:sz w:val="32"/>
          <w:szCs w:val="32"/>
          <w:lang w:val="en-US"/>
        </w:rPr>
        <w:t>-</w:t>
      </w:r>
      <w:r w:rsidRPr="00B5407F">
        <w:rPr>
          <w:i/>
          <w:snapToGrid w:val="0"/>
          <w:sz w:val="32"/>
          <w:szCs w:val="32"/>
          <w:lang w:val="en-US"/>
        </w:rPr>
        <w:t>hours</w:t>
      </w:r>
      <w:r w:rsidRPr="006F22D2">
        <w:rPr>
          <w:i/>
          <w:snapToGrid w:val="0"/>
          <w:sz w:val="32"/>
          <w:szCs w:val="32"/>
          <w:lang w:val="en-US"/>
        </w:rPr>
        <w:t xml:space="preserve">, </w:t>
      </w:r>
      <w:r w:rsidRPr="00B5407F">
        <w:rPr>
          <w:i/>
          <w:snapToGrid w:val="0"/>
          <w:sz w:val="32"/>
          <w:szCs w:val="32"/>
          <w:lang w:val="en-US"/>
        </w:rPr>
        <w:t>mean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maintenance</w:t>
      </w:r>
      <w:r w:rsidRPr="006F22D2">
        <w:rPr>
          <w:i/>
          <w:snapToGrid w:val="0"/>
          <w:sz w:val="32"/>
          <w:szCs w:val="32"/>
          <w:lang w:val="en-US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man</w:t>
      </w:r>
      <w:r w:rsidRPr="006F22D2">
        <w:rPr>
          <w:i/>
          <w:snapToGrid w:val="0"/>
          <w:sz w:val="32"/>
          <w:szCs w:val="32"/>
          <w:lang w:val="en-US"/>
        </w:rPr>
        <w:t>-</w:t>
      </w:r>
      <w:r w:rsidRPr="00B5407F">
        <w:rPr>
          <w:i/>
          <w:snapToGrid w:val="0"/>
          <w:sz w:val="32"/>
          <w:szCs w:val="32"/>
          <w:lang w:val="en-US"/>
        </w:rPr>
        <w:t>hours</w:t>
      </w:r>
      <w:r w:rsidRPr="006F22D2">
        <w:rPr>
          <w:snapToGrid w:val="0"/>
          <w:sz w:val="32"/>
          <w:szCs w:val="32"/>
          <w:lang w:val="en-US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proofErr w:type="spellStart"/>
      <w:r w:rsidRPr="00B5407F">
        <w:rPr>
          <w:i/>
          <w:snapToGrid w:val="0"/>
          <w:sz w:val="32"/>
          <w:szCs w:val="32"/>
        </w:rPr>
        <w:t>Сохраняемость</w:t>
      </w:r>
      <w:proofErr w:type="spellEnd"/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snapToGrid w:val="0"/>
          <w:sz w:val="32"/>
          <w:szCs w:val="32"/>
        </w:rPr>
        <w:t>(</w:t>
      </w:r>
      <w:r w:rsidRPr="00B5407F">
        <w:rPr>
          <w:i/>
          <w:snapToGrid w:val="0"/>
          <w:sz w:val="32"/>
          <w:szCs w:val="32"/>
          <w:lang w:val="en-US"/>
        </w:rPr>
        <w:t>storability</w:t>
      </w:r>
      <w:r w:rsidRPr="00B5407F">
        <w:rPr>
          <w:snapToGrid w:val="0"/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proofErr w:type="gramStart"/>
      <w:r w:rsidRPr="00B5407F">
        <w:rPr>
          <w:i/>
          <w:snapToGrid w:val="0"/>
          <w:sz w:val="32"/>
          <w:szCs w:val="32"/>
        </w:rPr>
        <w:t>Гамма-процентный</w:t>
      </w:r>
      <w:proofErr w:type="gramEnd"/>
      <w:r w:rsidRPr="00B5407F">
        <w:rPr>
          <w:i/>
          <w:snapToGrid w:val="0"/>
          <w:sz w:val="32"/>
          <w:szCs w:val="32"/>
        </w:rPr>
        <w:t xml:space="preserve"> срок </w:t>
      </w:r>
      <w:proofErr w:type="spellStart"/>
      <w:r w:rsidRPr="00B5407F">
        <w:rPr>
          <w:i/>
          <w:snapToGrid w:val="0"/>
          <w:sz w:val="32"/>
          <w:szCs w:val="32"/>
        </w:rPr>
        <w:t>сохраняемости</w:t>
      </w:r>
      <w:proofErr w:type="spellEnd"/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gamma</w:t>
      </w:r>
      <w:r w:rsidRPr="00B5407F">
        <w:rPr>
          <w:i/>
          <w:snapToGrid w:val="0"/>
          <w:sz w:val="32"/>
          <w:szCs w:val="32"/>
        </w:rPr>
        <w:t>-</w:t>
      </w:r>
      <w:r w:rsidRPr="00B5407F">
        <w:rPr>
          <w:i/>
          <w:snapToGrid w:val="0"/>
          <w:sz w:val="32"/>
          <w:szCs w:val="32"/>
          <w:lang w:val="en-US"/>
        </w:rPr>
        <w:t>percentile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storage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time</w:t>
      </w:r>
      <w:r w:rsidRPr="00B5407F">
        <w:rPr>
          <w:snapToGrid w:val="0"/>
          <w:sz w:val="32"/>
          <w:szCs w:val="32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5407F">
        <w:rPr>
          <w:i/>
          <w:snapToGrid w:val="0"/>
          <w:sz w:val="32"/>
          <w:szCs w:val="32"/>
        </w:rPr>
        <w:t xml:space="preserve">Средний срок </w:t>
      </w:r>
      <w:proofErr w:type="spellStart"/>
      <w:r w:rsidRPr="00B5407F">
        <w:rPr>
          <w:i/>
          <w:snapToGrid w:val="0"/>
          <w:sz w:val="32"/>
          <w:szCs w:val="32"/>
        </w:rPr>
        <w:t>сохраняемости</w:t>
      </w:r>
      <w:proofErr w:type="spellEnd"/>
      <w:r w:rsidRPr="00B5407F">
        <w:rPr>
          <w:snapToGrid w:val="0"/>
          <w:sz w:val="32"/>
          <w:szCs w:val="32"/>
        </w:rPr>
        <w:t xml:space="preserve"> (</w:t>
      </w:r>
      <w:r w:rsidRPr="00B5407F">
        <w:rPr>
          <w:i/>
          <w:snapToGrid w:val="0"/>
          <w:sz w:val="32"/>
          <w:szCs w:val="32"/>
          <w:lang w:val="en-US"/>
        </w:rPr>
        <w:t>mean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storage</w:t>
      </w:r>
      <w:r w:rsidRPr="00B5407F">
        <w:rPr>
          <w:i/>
          <w:snapToGrid w:val="0"/>
          <w:sz w:val="32"/>
          <w:szCs w:val="32"/>
        </w:rPr>
        <w:t xml:space="preserve"> </w:t>
      </w:r>
      <w:r w:rsidRPr="00B5407F">
        <w:rPr>
          <w:i/>
          <w:snapToGrid w:val="0"/>
          <w:sz w:val="32"/>
          <w:szCs w:val="32"/>
          <w:lang w:val="en-US"/>
        </w:rPr>
        <w:t>time</w:t>
      </w:r>
      <w:r w:rsidRPr="00B5407F">
        <w:rPr>
          <w:snapToGrid w:val="0"/>
          <w:sz w:val="32"/>
          <w:szCs w:val="32"/>
        </w:rPr>
        <w:t>) –</w:t>
      </w:r>
    </w:p>
    <w:p w:rsidR="00CF53C7" w:rsidRPr="00CF53C7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  <w:lang w:val="en-US"/>
        </w:rPr>
      </w:pPr>
      <w:r w:rsidRPr="00B5407F">
        <w:rPr>
          <w:i/>
          <w:sz w:val="32"/>
          <w:szCs w:val="32"/>
        </w:rPr>
        <w:t>Коэффициент</w:t>
      </w:r>
      <w:r w:rsidRPr="00CF53C7">
        <w:rPr>
          <w:i/>
          <w:sz w:val="32"/>
          <w:szCs w:val="32"/>
          <w:lang w:val="en-US"/>
        </w:rPr>
        <w:t xml:space="preserve"> </w:t>
      </w:r>
      <w:r w:rsidRPr="00B5407F">
        <w:rPr>
          <w:i/>
          <w:sz w:val="32"/>
          <w:szCs w:val="32"/>
        </w:rPr>
        <w:t>готовности</w:t>
      </w:r>
      <w:r w:rsidRPr="00CF53C7">
        <w:rPr>
          <w:sz w:val="32"/>
          <w:szCs w:val="32"/>
          <w:lang w:val="en-US"/>
        </w:rPr>
        <w:t xml:space="preserve"> (</w:t>
      </w:r>
      <w:r w:rsidRPr="00B5407F">
        <w:rPr>
          <w:i/>
          <w:sz w:val="32"/>
          <w:szCs w:val="32"/>
          <w:lang w:val="en-US"/>
        </w:rPr>
        <w:t>instantaneous</w:t>
      </w:r>
      <w:r w:rsidRPr="00CF53C7">
        <w:rPr>
          <w:i/>
          <w:sz w:val="32"/>
          <w:szCs w:val="32"/>
          <w:lang w:val="en-US"/>
        </w:rPr>
        <w:t xml:space="preserve"> </w:t>
      </w:r>
      <w:r w:rsidRPr="00B5407F">
        <w:rPr>
          <w:i/>
          <w:sz w:val="32"/>
          <w:szCs w:val="32"/>
          <w:lang w:val="en-US"/>
        </w:rPr>
        <w:t>availability</w:t>
      </w:r>
      <w:r w:rsidRPr="00CF53C7">
        <w:rPr>
          <w:i/>
          <w:sz w:val="32"/>
          <w:szCs w:val="32"/>
          <w:lang w:val="en-US"/>
        </w:rPr>
        <w:t xml:space="preserve"> </w:t>
      </w:r>
      <w:r w:rsidRPr="00B5407F">
        <w:rPr>
          <w:i/>
          <w:sz w:val="32"/>
          <w:szCs w:val="32"/>
          <w:lang w:val="en-US"/>
        </w:rPr>
        <w:t>function</w:t>
      </w:r>
      <w:r w:rsidRPr="00CF53C7">
        <w:rPr>
          <w:sz w:val="32"/>
          <w:szCs w:val="32"/>
          <w:lang w:val="en-US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B5407F">
        <w:rPr>
          <w:i/>
          <w:sz w:val="32"/>
          <w:szCs w:val="32"/>
        </w:rPr>
        <w:t>Коэффициент оперативной готовности</w:t>
      </w:r>
      <w:r w:rsidRPr="00B5407F">
        <w:rPr>
          <w:sz w:val="32"/>
          <w:szCs w:val="32"/>
        </w:rPr>
        <w:t xml:space="preserve"> (</w:t>
      </w:r>
      <w:r w:rsidRPr="00B5407F">
        <w:rPr>
          <w:i/>
          <w:sz w:val="32"/>
          <w:szCs w:val="32"/>
          <w:lang w:val="en-US"/>
        </w:rPr>
        <w:t>operational</w:t>
      </w:r>
      <w:r w:rsidRPr="00B5407F">
        <w:rPr>
          <w:i/>
          <w:sz w:val="32"/>
          <w:szCs w:val="32"/>
        </w:rPr>
        <w:t xml:space="preserve"> </w:t>
      </w:r>
      <w:r w:rsidRPr="00B5407F">
        <w:rPr>
          <w:i/>
          <w:sz w:val="32"/>
          <w:szCs w:val="32"/>
          <w:lang w:val="en-US"/>
        </w:rPr>
        <w:t>availability</w:t>
      </w:r>
      <w:r w:rsidRPr="00B5407F">
        <w:rPr>
          <w:i/>
          <w:sz w:val="32"/>
          <w:szCs w:val="32"/>
        </w:rPr>
        <w:t xml:space="preserve"> </w:t>
      </w:r>
      <w:r w:rsidRPr="00B5407F">
        <w:rPr>
          <w:i/>
          <w:sz w:val="32"/>
          <w:szCs w:val="32"/>
          <w:lang w:val="en-US"/>
        </w:rPr>
        <w:t>fun</w:t>
      </w:r>
      <w:r w:rsidRPr="00B5407F">
        <w:rPr>
          <w:i/>
          <w:sz w:val="32"/>
          <w:szCs w:val="32"/>
          <w:lang w:val="en-US"/>
        </w:rPr>
        <w:t>c</w:t>
      </w:r>
      <w:r w:rsidRPr="00B5407F">
        <w:rPr>
          <w:i/>
          <w:sz w:val="32"/>
          <w:szCs w:val="32"/>
          <w:lang w:val="en-US"/>
        </w:rPr>
        <w:t>tion</w:t>
      </w:r>
      <w:r w:rsidRPr="00B5407F">
        <w:rPr>
          <w:sz w:val="32"/>
          <w:szCs w:val="32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B5407F">
        <w:rPr>
          <w:i/>
          <w:sz w:val="32"/>
          <w:szCs w:val="32"/>
        </w:rPr>
        <w:t>Коэффициент технического использования</w:t>
      </w:r>
      <w:r w:rsidRPr="00B5407F">
        <w:rPr>
          <w:sz w:val="32"/>
          <w:szCs w:val="32"/>
        </w:rPr>
        <w:t xml:space="preserve"> (</w:t>
      </w:r>
      <w:r w:rsidRPr="00B5407F">
        <w:rPr>
          <w:i/>
          <w:sz w:val="32"/>
          <w:szCs w:val="32"/>
          <w:lang w:val="en-US"/>
        </w:rPr>
        <w:t>steady</w:t>
      </w:r>
      <w:r w:rsidRPr="00B5407F">
        <w:rPr>
          <w:i/>
          <w:sz w:val="32"/>
          <w:szCs w:val="32"/>
        </w:rPr>
        <w:t xml:space="preserve"> </w:t>
      </w:r>
      <w:r w:rsidRPr="00B5407F">
        <w:rPr>
          <w:i/>
          <w:sz w:val="32"/>
          <w:szCs w:val="32"/>
          <w:lang w:val="en-US"/>
        </w:rPr>
        <w:t>state</w:t>
      </w:r>
      <w:r w:rsidRPr="00B5407F">
        <w:rPr>
          <w:i/>
          <w:sz w:val="32"/>
          <w:szCs w:val="32"/>
        </w:rPr>
        <w:t xml:space="preserve"> </w:t>
      </w:r>
      <w:r w:rsidRPr="00B5407F">
        <w:rPr>
          <w:i/>
          <w:sz w:val="32"/>
          <w:szCs w:val="32"/>
          <w:lang w:val="en-US"/>
        </w:rPr>
        <w:t>availability</w:t>
      </w:r>
      <w:r w:rsidRPr="00B5407F">
        <w:rPr>
          <w:i/>
          <w:sz w:val="32"/>
          <w:szCs w:val="32"/>
        </w:rPr>
        <w:t xml:space="preserve"> </w:t>
      </w:r>
      <w:r w:rsidRPr="00B5407F">
        <w:rPr>
          <w:i/>
          <w:sz w:val="32"/>
          <w:szCs w:val="32"/>
          <w:lang w:val="en-US"/>
        </w:rPr>
        <w:t>factor</w:t>
      </w:r>
      <w:r w:rsidRPr="00B5407F">
        <w:rPr>
          <w:sz w:val="32"/>
          <w:szCs w:val="32"/>
        </w:rPr>
        <w:t xml:space="preserve">)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B5407F">
        <w:rPr>
          <w:i/>
          <w:sz w:val="32"/>
          <w:szCs w:val="32"/>
        </w:rPr>
        <w:t>Коэффициент сохранения эффективности</w:t>
      </w:r>
      <w:r w:rsidRPr="00B5407F">
        <w:rPr>
          <w:sz w:val="32"/>
          <w:szCs w:val="32"/>
        </w:rPr>
        <w:t xml:space="preserve"> (</w:t>
      </w:r>
      <w:r w:rsidRPr="00B5407F">
        <w:rPr>
          <w:i/>
          <w:sz w:val="32"/>
          <w:szCs w:val="32"/>
          <w:lang w:val="en-US"/>
        </w:rPr>
        <w:t>efficiency</w:t>
      </w:r>
      <w:r w:rsidRPr="00B5407F">
        <w:rPr>
          <w:i/>
          <w:sz w:val="32"/>
          <w:szCs w:val="32"/>
        </w:rPr>
        <w:t xml:space="preserve"> </w:t>
      </w:r>
      <w:r w:rsidRPr="00B5407F">
        <w:rPr>
          <w:i/>
          <w:sz w:val="32"/>
          <w:szCs w:val="32"/>
          <w:lang w:val="en-US"/>
        </w:rPr>
        <w:t>ratio</w:t>
      </w:r>
      <w:r w:rsidRPr="00B5407F">
        <w:rPr>
          <w:sz w:val="32"/>
          <w:szCs w:val="32"/>
        </w:rPr>
        <w:t>)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B5407F">
        <w:rPr>
          <w:i/>
          <w:sz w:val="32"/>
          <w:szCs w:val="32"/>
        </w:rPr>
        <w:t>Трение</w:t>
      </w:r>
      <w:r w:rsidRPr="00B5407F">
        <w:rPr>
          <w:sz w:val="32"/>
          <w:szCs w:val="32"/>
        </w:rPr>
        <w:t xml:space="preserve">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B5407F">
        <w:rPr>
          <w:i/>
          <w:sz w:val="32"/>
          <w:szCs w:val="32"/>
        </w:rPr>
        <w:t xml:space="preserve">Поверхность трения </w:t>
      </w:r>
      <w:r w:rsidRPr="00B5407F">
        <w:rPr>
          <w:sz w:val="32"/>
          <w:szCs w:val="32"/>
        </w:rPr>
        <w:t>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B5407F">
        <w:rPr>
          <w:i/>
          <w:sz w:val="32"/>
          <w:szCs w:val="32"/>
        </w:rPr>
        <w:t>Трение покоя</w:t>
      </w:r>
      <w:r w:rsidRPr="00B5407F">
        <w:rPr>
          <w:sz w:val="32"/>
          <w:szCs w:val="32"/>
        </w:rPr>
        <w:t xml:space="preserve">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B5407F">
        <w:rPr>
          <w:i/>
          <w:sz w:val="32"/>
          <w:szCs w:val="32"/>
        </w:rPr>
        <w:t>Трение движения</w:t>
      </w:r>
      <w:r w:rsidRPr="00B5407F">
        <w:rPr>
          <w:sz w:val="32"/>
          <w:szCs w:val="32"/>
        </w:rPr>
        <w:t xml:space="preserve"> –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B5407F">
        <w:rPr>
          <w:i/>
          <w:sz w:val="32"/>
          <w:szCs w:val="32"/>
        </w:rPr>
        <w:t>Трение скольжения</w:t>
      </w:r>
      <w:r w:rsidRPr="00B5407F">
        <w:rPr>
          <w:sz w:val="32"/>
          <w:szCs w:val="32"/>
        </w:rPr>
        <w:t xml:space="preserve">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B5407F">
        <w:rPr>
          <w:i/>
          <w:sz w:val="32"/>
          <w:szCs w:val="32"/>
        </w:rPr>
        <w:t>Трение качения</w:t>
      </w:r>
      <w:r w:rsidRPr="00B5407F">
        <w:rPr>
          <w:sz w:val="32"/>
          <w:szCs w:val="32"/>
        </w:rPr>
        <w:t xml:space="preserve">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B5407F">
        <w:rPr>
          <w:i/>
          <w:sz w:val="32"/>
          <w:szCs w:val="32"/>
        </w:rPr>
        <w:t>Трение качения с проскальзыванием</w:t>
      </w:r>
      <w:r w:rsidRPr="00B5407F">
        <w:rPr>
          <w:sz w:val="32"/>
          <w:szCs w:val="32"/>
        </w:rPr>
        <w:t xml:space="preserve"> – </w:t>
      </w:r>
    </w:p>
    <w:p w:rsidR="00CF53C7" w:rsidRPr="00B540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B5407F">
        <w:rPr>
          <w:i/>
          <w:sz w:val="32"/>
          <w:szCs w:val="32"/>
        </w:rPr>
        <w:t xml:space="preserve">Сила трения </w:t>
      </w:r>
      <w:r w:rsidRPr="00B5407F">
        <w:rPr>
          <w:sz w:val="32"/>
          <w:szCs w:val="32"/>
        </w:rPr>
        <w:t>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Коэффициент трения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</w:pPr>
      <w:r w:rsidRPr="00365D7F">
        <w:rPr>
          <w:i/>
          <w:sz w:val="32"/>
          <w:szCs w:val="32"/>
        </w:rPr>
        <w:t>Наибольшая сила трения покоя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</w:pPr>
      <w:r w:rsidRPr="00365D7F">
        <w:rPr>
          <w:i/>
          <w:sz w:val="32"/>
          <w:szCs w:val="32"/>
        </w:rPr>
        <w:lastRenderedPageBreak/>
        <w:t>Работа трения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Смазывание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 xml:space="preserve">Смазочный материал </w:t>
      </w:r>
      <w:r w:rsidRPr="00365D7F">
        <w:rPr>
          <w:sz w:val="32"/>
          <w:szCs w:val="32"/>
        </w:rPr>
        <w:t xml:space="preserve">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Смазка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</w:pPr>
      <w:r w:rsidRPr="00A44CC5">
        <w:rPr>
          <w:i/>
          <w:sz w:val="32"/>
          <w:szCs w:val="32"/>
        </w:rPr>
        <w:t>Трение без смазочного материала</w:t>
      </w:r>
      <w:r w:rsidRPr="00A44CC5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</w:pPr>
      <w:r w:rsidRPr="00365D7F">
        <w:rPr>
          <w:i/>
          <w:sz w:val="32"/>
          <w:szCs w:val="32"/>
        </w:rPr>
        <w:t xml:space="preserve"> </w:t>
      </w:r>
      <w:r w:rsidRPr="00A44CC5">
        <w:rPr>
          <w:i/>
          <w:sz w:val="32"/>
          <w:szCs w:val="32"/>
        </w:rPr>
        <w:t>Трение со смазочным материалом</w:t>
      </w:r>
      <w:r w:rsidRPr="00A44CC5">
        <w:rPr>
          <w:sz w:val="32"/>
          <w:szCs w:val="32"/>
        </w:rPr>
        <w:t xml:space="preserve"> 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Газовая смазка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Жидкостная смазка</w:t>
      </w:r>
      <w:r w:rsidRPr="00365D7F">
        <w:rPr>
          <w:sz w:val="32"/>
          <w:szCs w:val="32"/>
        </w:rPr>
        <w:t xml:space="preserve"> 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Твердая смазка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Гидростатическая</w:t>
      </w:r>
      <w:r w:rsidRPr="00365D7F">
        <w:rPr>
          <w:sz w:val="32"/>
          <w:szCs w:val="32"/>
        </w:rPr>
        <w:t xml:space="preserve"> /</w:t>
      </w:r>
      <w:r w:rsidRPr="00365D7F">
        <w:rPr>
          <w:i/>
          <w:sz w:val="32"/>
          <w:szCs w:val="32"/>
        </w:rPr>
        <w:t>газостатическая</w:t>
      </w:r>
      <w:r w:rsidRPr="00365D7F">
        <w:rPr>
          <w:sz w:val="32"/>
          <w:szCs w:val="32"/>
        </w:rPr>
        <w:t xml:space="preserve">/ </w:t>
      </w:r>
      <w:r w:rsidRPr="00365D7F">
        <w:rPr>
          <w:i/>
          <w:sz w:val="32"/>
          <w:szCs w:val="32"/>
        </w:rPr>
        <w:t>смазка</w:t>
      </w:r>
      <w:r w:rsidRPr="00365D7F">
        <w:rPr>
          <w:sz w:val="32"/>
          <w:szCs w:val="32"/>
        </w:rPr>
        <w:t xml:space="preserve"> 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Гидродинамическая</w:t>
      </w:r>
      <w:r w:rsidRPr="00365D7F">
        <w:rPr>
          <w:sz w:val="32"/>
          <w:szCs w:val="32"/>
        </w:rPr>
        <w:t xml:space="preserve"> /</w:t>
      </w:r>
      <w:r w:rsidRPr="00365D7F">
        <w:rPr>
          <w:i/>
          <w:sz w:val="32"/>
          <w:szCs w:val="32"/>
        </w:rPr>
        <w:t>газодинамическая</w:t>
      </w:r>
      <w:r w:rsidRPr="00365D7F">
        <w:rPr>
          <w:sz w:val="32"/>
          <w:szCs w:val="32"/>
        </w:rPr>
        <w:t xml:space="preserve">/ </w:t>
      </w:r>
      <w:r w:rsidRPr="00365D7F">
        <w:rPr>
          <w:i/>
          <w:sz w:val="32"/>
          <w:szCs w:val="32"/>
        </w:rPr>
        <w:t xml:space="preserve">смазка </w:t>
      </w:r>
      <w:r w:rsidRPr="00365D7F">
        <w:rPr>
          <w:sz w:val="32"/>
          <w:szCs w:val="32"/>
        </w:rPr>
        <w:t xml:space="preserve">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Граничная смазка</w:t>
      </w:r>
      <w:r w:rsidRPr="00365D7F">
        <w:rPr>
          <w:sz w:val="32"/>
          <w:szCs w:val="32"/>
        </w:rPr>
        <w:t xml:space="preserve"> – </w:t>
      </w:r>
    </w:p>
    <w:p w:rsidR="00CF53C7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Полужидкостная /смешанная/ смазка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Изнашивание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Механическое изнашивание</w:t>
      </w:r>
      <w:r w:rsidRPr="00365D7F">
        <w:rPr>
          <w:sz w:val="32"/>
          <w:szCs w:val="32"/>
        </w:rPr>
        <w:t xml:space="preserve"> 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Абразивное изнашивание</w:t>
      </w:r>
      <w:r w:rsidRPr="00365D7F">
        <w:rPr>
          <w:sz w:val="32"/>
          <w:szCs w:val="32"/>
        </w:rPr>
        <w:t xml:space="preserve"> 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Гидроабразивное</w:t>
      </w:r>
      <w:r w:rsidRPr="00365D7F">
        <w:rPr>
          <w:sz w:val="32"/>
          <w:szCs w:val="32"/>
        </w:rPr>
        <w:t xml:space="preserve"> /</w:t>
      </w:r>
      <w:proofErr w:type="spellStart"/>
      <w:r w:rsidRPr="00365D7F">
        <w:rPr>
          <w:i/>
          <w:sz w:val="32"/>
          <w:szCs w:val="32"/>
        </w:rPr>
        <w:t>газоабразивное</w:t>
      </w:r>
      <w:proofErr w:type="spellEnd"/>
      <w:r w:rsidRPr="00365D7F">
        <w:rPr>
          <w:sz w:val="32"/>
          <w:szCs w:val="32"/>
        </w:rPr>
        <w:t>/</w:t>
      </w:r>
      <w:r w:rsidRPr="00365D7F">
        <w:rPr>
          <w:i/>
          <w:sz w:val="32"/>
          <w:szCs w:val="32"/>
        </w:rPr>
        <w:t xml:space="preserve"> изнашивание</w:t>
      </w:r>
      <w:r w:rsidRPr="00365D7F">
        <w:rPr>
          <w:sz w:val="32"/>
          <w:szCs w:val="32"/>
        </w:rPr>
        <w:t xml:space="preserve"> 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proofErr w:type="spellStart"/>
      <w:r w:rsidRPr="00365D7F">
        <w:rPr>
          <w:i/>
          <w:sz w:val="32"/>
          <w:szCs w:val="32"/>
        </w:rPr>
        <w:t>Кавитационное</w:t>
      </w:r>
      <w:proofErr w:type="spellEnd"/>
      <w:r w:rsidRPr="00365D7F">
        <w:rPr>
          <w:i/>
          <w:sz w:val="32"/>
          <w:szCs w:val="32"/>
        </w:rPr>
        <w:t xml:space="preserve"> изнашивание</w:t>
      </w:r>
      <w:r w:rsidRPr="00365D7F">
        <w:rPr>
          <w:sz w:val="32"/>
          <w:szCs w:val="32"/>
        </w:rPr>
        <w:t xml:space="preserve"> 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Усталостное изнашивание</w:t>
      </w:r>
      <w:r w:rsidRPr="00365D7F">
        <w:rPr>
          <w:sz w:val="32"/>
          <w:szCs w:val="32"/>
        </w:rPr>
        <w:t xml:space="preserve"> 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 xml:space="preserve">Изнашивание при </w:t>
      </w:r>
      <w:proofErr w:type="spellStart"/>
      <w:r w:rsidRPr="00365D7F">
        <w:rPr>
          <w:i/>
          <w:sz w:val="32"/>
          <w:szCs w:val="32"/>
        </w:rPr>
        <w:t>фреттинге</w:t>
      </w:r>
      <w:proofErr w:type="spellEnd"/>
      <w:r w:rsidRPr="00365D7F">
        <w:rPr>
          <w:sz w:val="32"/>
          <w:szCs w:val="32"/>
        </w:rPr>
        <w:t xml:space="preserve"> 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Изнашивание при заедании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Заедание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proofErr w:type="spellStart"/>
      <w:r w:rsidRPr="00365D7F">
        <w:rPr>
          <w:i/>
          <w:sz w:val="32"/>
          <w:szCs w:val="32"/>
        </w:rPr>
        <w:t>Гидроэрозионное</w:t>
      </w:r>
      <w:proofErr w:type="spellEnd"/>
      <w:r w:rsidRPr="00365D7F">
        <w:rPr>
          <w:i/>
          <w:sz w:val="32"/>
          <w:szCs w:val="32"/>
        </w:rPr>
        <w:t xml:space="preserve"> </w:t>
      </w:r>
      <w:r w:rsidRPr="00365D7F">
        <w:rPr>
          <w:sz w:val="32"/>
          <w:szCs w:val="32"/>
        </w:rPr>
        <w:t>/</w:t>
      </w:r>
      <w:proofErr w:type="spellStart"/>
      <w:r w:rsidRPr="00365D7F">
        <w:rPr>
          <w:i/>
          <w:sz w:val="32"/>
          <w:szCs w:val="32"/>
        </w:rPr>
        <w:t>газоэрозионное</w:t>
      </w:r>
      <w:proofErr w:type="spellEnd"/>
      <w:r w:rsidRPr="00365D7F">
        <w:rPr>
          <w:sz w:val="32"/>
          <w:szCs w:val="32"/>
        </w:rPr>
        <w:t>/</w:t>
      </w:r>
      <w:r w:rsidRPr="00365D7F">
        <w:rPr>
          <w:i/>
          <w:sz w:val="32"/>
          <w:szCs w:val="32"/>
        </w:rPr>
        <w:t xml:space="preserve"> изнашивание </w:t>
      </w:r>
      <w:r w:rsidRPr="00365D7F">
        <w:rPr>
          <w:sz w:val="32"/>
          <w:szCs w:val="32"/>
        </w:rPr>
        <w:t xml:space="preserve">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Коррозионно-механическое изнашивание</w:t>
      </w:r>
      <w:r w:rsidRPr="00365D7F">
        <w:rPr>
          <w:sz w:val="32"/>
          <w:szCs w:val="32"/>
        </w:rPr>
        <w:t xml:space="preserve"> 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Окислительное изнашивание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 xml:space="preserve">Изнашивание при </w:t>
      </w:r>
      <w:proofErr w:type="spellStart"/>
      <w:r w:rsidRPr="00365D7F">
        <w:rPr>
          <w:i/>
          <w:sz w:val="32"/>
          <w:szCs w:val="32"/>
        </w:rPr>
        <w:t>фреттинг</w:t>
      </w:r>
      <w:proofErr w:type="spellEnd"/>
      <w:r w:rsidRPr="00365D7F">
        <w:rPr>
          <w:i/>
          <w:sz w:val="32"/>
          <w:szCs w:val="32"/>
        </w:rPr>
        <w:t>-коррозии</w:t>
      </w:r>
      <w:r w:rsidRPr="00365D7F">
        <w:rPr>
          <w:sz w:val="32"/>
          <w:szCs w:val="32"/>
        </w:rPr>
        <w:t xml:space="preserve"> 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Электроэрозионное изнашивание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Задир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Царапание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Отслаивание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proofErr w:type="spellStart"/>
      <w:r w:rsidRPr="00365D7F">
        <w:rPr>
          <w:i/>
          <w:sz w:val="32"/>
          <w:szCs w:val="32"/>
        </w:rPr>
        <w:t>Выкрашивание</w:t>
      </w:r>
      <w:proofErr w:type="spellEnd"/>
      <w:r w:rsidRPr="00365D7F">
        <w:rPr>
          <w:sz w:val="32"/>
          <w:szCs w:val="32"/>
        </w:rPr>
        <w:t xml:space="preserve"> 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Предельный износ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Допустимый износ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Местный износ</w:t>
      </w:r>
      <w:r w:rsidRPr="00365D7F">
        <w:rPr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 xml:space="preserve">Эпюра износа </w:t>
      </w:r>
      <w:r w:rsidRPr="00365D7F">
        <w:rPr>
          <w:sz w:val="32"/>
          <w:szCs w:val="32"/>
        </w:rPr>
        <w:t>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Скорость изнашивания</w:t>
      </w:r>
      <w:r w:rsidRPr="00365D7F">
        <w:rPr>
          <w:sz w:val="32"/>
          <w:szCs w:val="32"/>
        </w:rPr>
        <w:t xml:space="preserve"> 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color w:val="000000"/>
          <w:sz w:val="32"/>
          <w:szCs w:val="32"/>
        </w:rPr>
      </w:pPr>
      <w:r w:rsidRPr="00365D7F">
        <w:rPr>
          <w:i/>
          <w:sz w:val="32"/>
          <w:szCs w:val="32"/>
        </w:rPr>
        <w:t>Интенсивность изнашивания</w:t>
      </w:r>
      <w:r w:rsidRPr="00365D7F">
        <w:rPr>
          <w:sz w:val="32"/>
          <w:szCs w:val="32"/>
        </w:rPr>
        <w:t xml:space="preserve"> 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 xml:space="preserve">Износостойкость </w:t>
      </w:r>
      <w:r w:rsidRPr="00365D7F">
        <w:rPr>
          <w:sz w:val="32"/>
          <w:szCs w:val="32"/>
        </w:rPr>
        <w:t>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napToGrid w:val="0"/>
          <w:sz w:val="32"/>
          <w:szCs w:val="32"/>
        </w:rPr>
        <w:t>Дефект</w:t>
      </w:r>
      <w:r w:rsidRPr="00365D7F">
        <w:rPr>
          <w:snapToGrid w:val="0"/>
          <w:sz w:val="32"/>
          <w:szCs w:val="32"/>
        </w:rPr>
        <w:t xml:space="preserve">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lastRenderedPageBreak/>
        <w:t>Явный дефект</w:t>
      </w:r>
      <w:bookmarkStart w:id="1" w:name="п_41"/>
      <w:bookmarkEnd w:id="1"/>
      <w:r w:rsidRPr="00365D7F">
        <w:rPr>
          <w:i/>
          <w:sz w:val="32"/>
          <w:szCs w:val="32"/>
        </w:rPr>
        <w:t xml:space="preserve"> – 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Скрытый дефект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Критический дефект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Значительный дефект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Малозначительный дефект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Устранимый дефект –</w:t>
      </w:r>
    </w:p>
    <w:p w:rsidR="00CF53C7" w:rsidRPr="00365D7F" w:rsidRDefault="00CF53C7" w:rsidP="00CF53C7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 w:rsidRPr="00365D7F">
        <w:rPr>
          <w:i/>
          <w:sz w:val="32"/>
          <w:szCs w:val="32"/>
        </w:rPr>
        <w:t>Неустранимый дефект –</w:t>
      </w:r>
    </w:p>
    <w:p w:rsidR="00CF53C7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365D7F">
        <w:rPr>
          <w:i/>
          <w:snapToGrid w:val="0"/>
          <w:sz w:val="32"/>
          <w:szCs w:val="32"/>
        </w:rPr>
        <w:t>Работоспособное состояние, работоспособность</w:t>
      </w:r>
      <w:r w:rsidRPr="00365D7F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Неработоспособное состояние, неработоспособность</w:t>
      </w:r>
      <w:r w:rsidRPr="00B77F22">
        <w:rPr>
          <w:snapToGrid w:val="0"/>
          <w:sz w:val="32"/>
          <w:szCs w:val="32"/>
        </w:rPr>
        <w:t xml:space="preserve"> – 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Предельное состояние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Критерий предельного состояния</w:t>
      </w:r>
      <w:r w:rsidRPr="00B77F22">
        <w:rPr>
          <w:snapToGrid w:val="0"/>
          <w:sz w:val="32"/>
          <w:szCs w:val="32"/>
        </w:rPr>
        <w:t xml:space="preserve"> – 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Отказ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Ресурсный отказ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Критерий отказа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Причина отказа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Конструктивный отказ</w:t>
      </w:r>
      <w:r w:rsidRPr="00B77F22">
        <w:rPr>
          <w:snapToGrid w:val="0"/>
          <w:sz w:val="32"/>
          <w:szCs w:val="32"/>
        </w:rPr>
        <w:t xml:space="preserve"> – 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i/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Производственный отказ</w:t>
      </w:r>
      <w:r w:rsidRPr="00B77F22">
        <w:rPr>
          <w:snapToGrid w:val="0"/>
          <w:sz w:val="32"/>
          <w:szCs w:val="32"/>
        </w:rPr>
        <w:t xml:space="preserve"> –</w:t>
      </w:r>
      <w:r w:rsidRPr="00B77F22">
        <w:rPr>
          <w:i/>
          <w:snapToGrid w:val="0"/>
          <w:sz w:val="32"/>
          <w:szCs w:val="32"/>
        </w:rPr>
        <w:t xml:space="preserve"> 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Внезапный отказ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Постепенный отказ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Эксплуатационный отказ</w:t>
      </w:r>
      <w:r w:rsidRPr="00B77F22">
        <w:rPr>
          <w:snapToGrid w:val="0"/>
          <w:sz w:val="32"/>
          <w:szCs w:val="32"/>
        </w:rPr>
        <w:t xml:space="preserve"> – 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proofErr w:type="spellStart"/>
      <w:r w:rsidRPr="00B77F22">
        <w:rPr>
          <w:i/>
          <w:snapToGrid w:val="0"/>
          <w:sz w:val="32"/>
          <w:szCs w:val="32"/>
        </w:rPr>
        <w:t>Деградационный</w:t>
      </w:r>
      <w:proofErr w:type="spellEnd"/>
      <w:r w:rsidRPr="00B77F22">
        <w:rPr>
          <w:i/>
          <w:snapToGrid w:val="0"/>
          <w:sz w:val="32"/>
          <w:szCs w:val="32"/>
        </w:rPr>
        <w:t xml:space="preserve"> отказ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Явный отказ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Скрытый отказ</w:t>
      </w:r>
      <w:r w:rsidRPr="00B77F22">
        <w:rPr>
          <w:snapToGrid w:val="0"/>
          <w:sz w:val="32"/>
          <w:szCs w:val="32"/>
        </w:rPr>
        <w:t xml:space="preserve"> – 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Независимый отказ</w:t>
      </w:r>
      <w:r w:rsidRPr="00B77F22">
        <w:rPr>
          <w:snapToGrid w:val="0"/>
          <w:sz w:val="32"/>
          <w:szCs w:val="32"/>
        </w:rPr>
        <w:t xml:space="preserve"> – 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Зависимый отказ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Устойчивый</w:t>
      </w:r>
      <w:r w:rsidRPr="00B77F22">
        <w:rPr>
          <w:snapToGrid w:val="0"/>
          <w:sz w:val="32"/>
          <w:szCs w:val="32"/>
        </w:rPr>
        <w:t xml:space="preserve"> </w:t>
      </w:r>
      <w:r w:rsidRPr="00B77F22">
        <w:rPr>
          <w:i/>
          <w:snapToGrid w:val="0"/>
          <w:sz w:val="32"/>
          <w:szCs w:val="32"/>
        </w:rPr>
        <w:t>отказ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Сбой</w:t>
      </w:r>
      <w:r w:rsidRPr="00B77F22">
        <w:rPr>
          <w:snapToGrid w:val="0"/>
          <w:sz w:val="32"/>
          <w:szCs w:val="32"/>
        </w:rPr>
        <w:t xml:space="preserve"> – 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Перемежающийся</w:t>
      </w:r>
      <w:r w:rsidRPr="00B77F22">
        <w:rPr>
          <w:snapToGrid w:val="0"/>
          <w:sz w:val="32"/>
          <w:szCs w:val="32"/>
        </w:rPr>
        <w:t xml:space="preserve"> </w:t>
      </w:r>
      <w:r w:rsidRPr="00B77F22">
        <w:rPr>
          <w:i/>
          <w:snapToGrid w:val="0"/>
          <w:sz w:val="32"/>
          <w:szCs w:val="32"/>
        </w:rPr>
        <w:t>отказ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2E77D5">
        <w:rPr>
          <w:i/>
          <w:snapToGrid w:val="0"/>
          <w:sz w:val="32"/>
          <w:szCs w:val="32"/>
        </w:rPr>
        <w:t>Последствие отказа</w:t>
      </w:r>
      <w:r w:rsidRPr="002E77D5">
        <w:rPr>
          <w:snapToGrid w:val="0"/>
          <w:sz w:val="32"/>
          <w:szCs w:val="32"/>
        </w:rPr>
        <w:t xml:space="preserve"> – 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Полный отказ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Частичный отказ</w:t>
      </w:r>
      <w:r w:rsidRPr="00B77F22">
        <w:rPr>
          <w:snapToGrid w:val="0"/>
          <w:sz w:val="32"/>
          <w:szCs w:val="32"/>
        </w:rPr>
        <w:t xml:space="preserve"> – 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Критичность отказа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Рабочее состояние</w:t>
      </w:r>
      <w:r w:rsidRPr="00B77F22">
        <w:rPr>
          <w:snapToGrid w:val="0"/>
          <w:sz w:val="32"/>
          <w:szCs w:val="32"/>
        </w:rPr>
        <w:t xml:space="preserve"> – </w:t>
      </w:r>
    </w:p>
    <w:p w:rsidR="00CF53C7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Нерабочее состояние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Исправное состояние, исправность</w:t>
      </w:r>
      <w:r w:rsidRPr="00B77F22">
        <w:rPr>
          <w:snapToGrid w:val="0"/>
          <w:sz w:val="32"/>
          <w:szCs w:val="32"/>
        </w:rPr>
        <w:t xml:space="preserve"> – 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Неисправное состояние, неисправность</w:t>
      </w:r>
      <w:r w:rsidRPr="00B77F22">
        <w:rPr>
          <w:snapToGrid w:val="0"/>
          <w:sz w:val="32"/>
          <w:szCs w:val="32"/>
        </w:rPr>
        <w:t xml:space="preserve"> – </w:t>
      </w:r>
    </w:p>
    <w:p w:rsidR="00CF53C7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Повреждение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Восстановление</w:t>
      </w:r>
      <w:r w:rsidRPr="00B77F22">
        <w:rPr>
          <w:snapToGrid w:val="0"/>
          <w:sz w:val="32"/>
          <w:szCs w:val="32"/>
        </w:rPr>
        <w:t xml:space="preserve"> -</w:t>
      </w:r>
    </w:p>
    <w:p w:rsidR="00CF53C7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B77F22">
        <w:rPr>
          <w:i/>
          <w:snapToGrid w:val="0"/>
          <w:sz w:val="32"/>
          <w:szCs w:val="32"/>
        </w:rPr>
        <w:t>Восстанавливаемый объект</w:t>
      </w:r>
      <w:r w:rsidRPr="00B77F22">
        <w:rPr>
          <w:snapToGrid w:val="0"/>
          <w:sz w:val="32"/>
          <w:szCs w:val="32"/>
        </w:rPr>
        <w:t xml:space="preserve"> –</w:t>
      </w:r>
    </w:p>
    <w:p w:rsidR="00CF53C7" w:rsidRPr="00B77F22" w:rsidRDefault="00CF53C7" w:rsidP="00CF53C7">
      <w:pPr>
        <w:pStyle w:val="a3"/>
        <w:numPr>
          <w:ilvl w:val="0"/>
          <w:numId w:val="1"/>
        </w:numPr>
        <w:jc w:val="both"/>
        <w:rPr>
          <w:snapToGrid w:val="0"/>
          <w:sz w:val="32"/>
          <w:szCs w:val="32"/>
        </w:rPr>
      </w:pPr>
      <w:r w:rsidRPr="002E77D5">
        <w:rPr>
          <w:i/>
          <w:snapToGrid w:val="0"/>
          <w:sz w:val="32"/>
          <w:szCs w:val="32"/>
        </w:rPr>
        <w:lastRenderedPageBreak/>
        <w:t>Невосстанавливаемый объект</w:t>
      </w:r>
      <w:r w:rsidRPr="002E77D5">
        <w:rPr>
          <w:snapToGrid w:val="0"/>
          <w:sz w:val="32"/>
          <w:szCs w:val="32"/>
        </w:rPr>
        <w:t xml:space="preserve"> –</w:t>
      </w:r>
    </w:p>
    <w:p w:rsidR="00CF53C7" w:rsidRDefault="00CF53C7" w:rsidP="00CF53C7">
      <w:pPr>
        <w:jc w:val="both"/>
        <w:rPr>
          <w:snapToGrid w:val="0"/>
          <w:sz w:val="32"/>
          <w:szCs w:val="32"/>
        </w:rPr>
      </w:pPr>
    </w:p>
    <w:p w:rsidR="00CF53C7" w:rsidRPr="00365D7F" w:rsidRDefault="00CF53C7" w:rsidP="00CF53C7">
      <w:pPr>
        <w:jc w:val="both"/>
        <w:rPr>
          <w:snapToGrid w:val="0"/>
          <w:sz w:val="32"/>
          <w:szCs w:val="32"/>
        </w:rPr>
      </w:pPr>
    </w:p>
    <w:p w:rsidR="00FE3D3C" w:rsidRDefault="00FE3D3C" w:rsidP="00FE3D3C"/>
    <w:p w:rsidR="00FE3D3C" w:rsidRPr="00FE3D3C" w:rsidRDefault="00FE3D3C" w:rsidP="00FE3D3C"/>
    <w:sectPr w:rsidR="00FE3D3C" w:rsidRPr="00FE3D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03096A"/>
    <w:multiLevelType w:val="hybridMultilevel"/>
    <w:tmpl w:val="D832ADD6"/>
    <w:lvl w:ilvl="0" w:tplc="FCE6C0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3B"/>
    <w:rsid w:val="001117C8"/>
    <w:rsid w:val="001C46B0"/>
    <w:rsid w:val="005B3A93"/>
    <w:rsid w:val="006F22D2"/>
    <w:rsid w:val="009A7FC7"/>
    <w:rsid w:val="00CF53C7"/>
    <w:rsid w:val="00D0153B"/>
    <w:rsid w:val="00FE3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53C7"/>
    <w:pPr>
      <w:ind w:left="720"/>
      <w:contextualSpacing/>
    </w:pPr>
    <w:rPr>
      <w:rFonts w:eastAsia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53C7"/>
    <w:pPr>
      <w:ind w:left="720"/>
      <w:contextualSpacing/>
    </w:pPr>
    <w:rPr>
      <w:rFonts w:eastAsia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657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6</Pages>
  <Words>910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</dc:creator>
  <cp:lastModifiedBy>Note</cp:lastModifiedBy>
  <cp:revision>2</cp:revision>
  <dcterms:created xsi:type="dcterms:W3CDTF">2021-04-21T17:48:00Z</dcterms:created>
  <dcterms:modified xsi:type="dcterms:W3CDTF">2021-04-21T19:04:00Z</dcterms:modified>
</cp:coreProperties>
</file>